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AF" w:rsidRPr="004A3946" w:rsidRDefault="006250AF" w:rsidP="006250AF">
      <w:pPr>
        <w:pStyle w:val="titleu"/>
        <w:spacing w:before="0" w:after="0"/>
        <w:jc w:val="center"/>
        <w:rPr>
          <w:b w:val="0"/>
          <w:sz w:val="28"/>
          <w:szCs w:val="28"/>
        </w:rPr>
      </w:pPr>
      <w:bookmarkStart w:id="0" w:name="_GoBack"/>
      <w:bookmarkEnd w:id="0"/>
      <w:r w:rsidRPr="004A3946">
        <w:rPr>
          <w:b w:val="0"/>
          <w:sz w:val="28"/>
          <w:szCs w:val="28"/>
        </w:rPr>
        <w:t xml:space="preserve">ПЕРЕЧЕНЬ </w:t>
      </w:r>
    </w:p>
    <w:p w:rsidR="00E0169F" w:rsidRDefault="006250AF" w:rsidP="006250AF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4A3946">
        <w:rPr>
          <w:b w:val="0"/>
          <w:sz w:val="28"/>
          <w:szCs w:val="28"/>
        </w:rPr>
        <w:t xml:space="preserve">административных процедур, осуществляемых </w:t>
      </w:r>
    </w:p>
    <w:p w:rsidR="006250AF" w:rsidRPr="004A3946" w:rsidRDefault="006250AF" w:rsidP="006250AF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4A3946">
        <w:rPr>
          <w:b w:val="0"/>
          <w:bCs w:val="0"/>
          <w:color w:val="000000"/>
          <w:sz w:val="28"/>
          <w:szCs w:val="28"/>
        </w:rPr>
        <w:t>УЗ «</w:t>
      </w:r>
      <w:r w:rsidRPr="004A3946">
        <w:rPr>
          <w:b w:val="0"/>
          <w:sz w:val="28"/>
          <w:szCs w:val="28"/>
        </w:rPr>
        <w:t xml:space="preserve">Национальная антидопинговая </w:t>
      </w:r>
      <w:proofErr w:type="gramStart"/>
      <w:r w:rsidRPr="004A3946">
        <w:rPr>
          <w:b w:val="0"/>
          <w:sz w:val="28"/>
          <w:szCs w:val="28"/>
        </w:rPr>
        <w:t>лаборатория</w:t>
      </w:r>
      <w:r w:rsidRPr="004A3946">
        <w:rPr>
          <w:b w:val="0"/>
          <w:bCs w:val="0"/>
          <w:color w:val="000000"/>
          <w:sz w:val="28"/>
          <w:szCs w:val="28"/>
        </w:rPr>
        <w:t xml:space="preserve">» </w:t>
      </w:r>
      <w:r w:rsidRPr="004A3946">
        <w:rPr>
          <w:b w:val="0"/>
          <w:sz w:val="28"/>
          <w:szCs w:val="28"/>
        </w:rPr>
        <w:t xml:space="preserve"> по</w:t>
      </w:r>
      <w:proofErr w:type="gramEnd"/>
      <w:r w:rsidRPr="004A3946">
        <w:rPr>
          <w:b w:val="0"/>
          <w:sz w:val="28"/>
          <w:szCs w:val="28"/>
        </w:rPr>
        <w:t xml:space="preserve"> заявлениям граждан</w:t>
      </w:r>
    </w:p>
    <w:tbl>
      <w:tblPr>
        <w:tblOverlap w:val="never"/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970"/>
        <w:gridCol w:w="2410"/>
        <w:gridCol w:w="54"/>
        <w:gridCol w:w="4907"/>
        <w:gridCol w:w="6"/>
        <w:gridCol w:w="1442"/>
        <w:gridCol w:w="806"/>
        <w:gridCol w:w="12"/>
        <w:gridCol w:w="1222"/>
        <w:gridCol w:w="629"/>
        <w:gridCol w:w="1469"/>
        <w:gridCol w:w="232"/>
      </w:tblGrid>
      <w:tr w:rsidR="00CB4605" w:rsidRPr="004A3946" w:rsidTr="001856AD">
        <w:trPr>
          <w:trHeight w:hRule="exact" w:val="1715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Наименование</w:t>
            </w:r>
          </w:p>
          <w:p w:rsidR="00CB4605" w:rsidRPr="004A3946" w:rsidRDefault="006250AF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а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дминистратив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ной</w:t>
            </w:r>
            <w:proofErr w:type="gramEnd"/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процедуры</w:t>
            </w:r>
          </w:p>
        </w:tc>
        <w:tc>
          <w:tcPr>
            <w:tcW w:w="2410" w:type="dxa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Государственный орган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(организация), в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который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гражданин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должен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обратиться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 &lt;*&gt;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Размер платы,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взимаемой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при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осуществлении административной процедуры &lt;**&gt;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Максимальный срок осуществления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администра</w:t>
            </w:r>
            <w:r w:rsidR="001856AD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тивной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процедуры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выдавае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-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мых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>(принимаемого) при осуществлении административной процедуры</w:t>
            </w:r>
          </w:p>
        </w:tc>
      </w:tr>
      <w:tr w:rsidR="00CB4605" w:rsidRPr="004A3946" w:rsidTr="001856AD">
        <w:trPr>
          <w:trHeight w:hRule="exact" w:val="240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E0169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CB4605" w:rsidRPr="004A3946" w:rsidRDefault="00CB4605" w:rsidP="00E0169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E0169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CB4605" w:rsidRPr="004A3946" w:rsidRDefault="00CB4605" w:rsidP="00E0169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CB4605" w:rsidRPr="004A3946" w:rsidRDefault="00CB4605" w:rsidP="00E0169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E0169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6</w:t>
            </w:r>
          </w:p>
        </w:tc>
      </w:tr>
      <w:tr w:rsidR="00CB4605" w:rsidRPr="004A3946" w:rsidTr="001856AD">
        <w:trPr>
          <w:trHeight w:hRule="exact" w:val="5634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1.1.5.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410" w:type="dxa"/>
            <w:shd w:val="clear" w:color="auto" w:fill="FFFFFF"/>
          </w:tcPr>
          <w:p w:rsidR="00CB4605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Походня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Ю.Г.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начальник отдела антидопинговых испытаний (понедельник-пятница, 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12-30, 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12-50 до 16-50)</w:t>
            </w:r>
          </w:p>
          <w:p w:rsidR="00A95BBF" w:rsidRPr="004A3946" w:rsidRDefault="00A95BBF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+375 17 265 58 88 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 документы, подтверждающие право на внеочередное или первоочередное предоставление жилого помещения, - в случае наличия такого права; 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9648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1.1.5-1.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410" w:type="dxa"/>
            <w:shd w:val="clear" w:color="auto" w:fill="FFFFFF"/>
          </w:tcPr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Походня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Ю.Г.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начальник отдела антидопинговых испытаний (понедельник-пятница, 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12-30, 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12-50 до 16-50)</w:t>
            </w:r>
          </w:p>
          <w:p w:rsidR="00CB4605" w:rsidRPr="004A3946" w:rsidRDefault="00A95BBF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 документы, подтверждающие право на внеочередное или первоочередное предоставление жилого помещения, - в случае наличия такого права; 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5113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1.1.5-2. 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410" w:type="dxa"/>
            <w:shd w:val="clear" w:color="auto" w:fill="FFFFFF"/>
          </w:tcPr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Походня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Ю.Г.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начальник отдела антидопинговых испытаний (понедельник-пятница, 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12-30, </w:t>
            </w:r>
          </w:p>
          <w:p w:rsidR="00A95BBF" w:rsidRPr="004A3946" w:rsidRDefault="00A95BBF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12-50 до 16-50)</w:t>
            </w:r>
          </w:p>
          <w:p w:rsidR="00CB4605" w:rsidRPr="004A3946" w:rsidRDefault="00A95BBF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677C71" w:rsidRPr="004A3946" w:rsidTr="001856AD">
        <w:trPr>
          <w:trHeight w:hRule="exact" w:val="4391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1.1.5-3. 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Походня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Ю.Г.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начальник отдела антидопинговых испытаний (понедельник-пятница,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12-30,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12-50 до 16-50)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детей; документы, подтверждающие право на внеочередное или первоочередное предоставление жилого помещения, - в случае наличия такого права; 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677C71" w:rsidRPr="004A3946" w:rsidTr="001856AD">
        <w:trPr>
          <w:trHeight w:hRule="exact" w:val="5396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1.1.6. 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Походня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Ю.Г.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начальник отдела антидопинговых испытаний (понедельник-пятница,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12-30,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12-50 до 16-50)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 документы, подтверждающие право на внеочередное или первоочередное предоставление жилого помещения, - в случае наличия такого права; 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 месяц со дня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подачи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677C71" w:rsidRPr="004A3946" w:rsidTr="001856AD">
        <w:trPr>
          <w:trHeight w:hRule="exact" w:val="4097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1.1.7. Принятие решения о снятии граждан с учета нуждающихся в улучшении жилищных условий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Походня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Ю.Г.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начальник отдела антидопинговых испытаний (понедельник-пятница,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12-30,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12-50 до 16-50)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15 дней со дня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подачи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677C71" w:rsidRPr="004A3946" w:rsidTr="001856AD">
        <w:trPr>
          <w:trHeight w:hRule="exact" w:val="5112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1.1.8. Принятие решения о постановке на учет граждан, желающих получить жилое помещение в общежитии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Походня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Ю.Г.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начальник отдела антидопинговых испытаний (понедельник-пятница,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12-30,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12-50 до 16-50)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общежитии; 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2260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 месяц со дня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подачи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4249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1.3.1. Выдача справок о состоянии на учете нуждающихся в улучшении жилищных условий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Походня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Ю.Г.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начальник отдела антидопинговых испытаний (понедельник-пятница,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12-30,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12-50 до 16-50)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248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 день обращения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6 месяцев</w:t>
            </w:r>
          </w:p>
        </w:tc>
      </w:tr>
      <w:tr w:rsidR="00CB4605" w:rsidRPr="004A3946" w:rsidTr="001856AD">
        <w:trPr>
          <w:trHeight w:hRule="exact" w:val="5254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1.3.9. Выдача справок о предоставлении (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непредоставлении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Красовская Е.С.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2248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 день обращения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6 месяцев</w:t>
            </w:r>
          </w:p>
        </w:tc>
      </w:tr>
      <w:tr w:rsidR="00CB4605" w:rsidRPr="004A3946" w:rsidTr="001856AD">
        <w:trPr>
          <w:trHeight w:hRule="exact" w:val="4251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2.1. Выдача выписки (копии) из трудовой книжки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Воробей Е.Н.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специалист по кадрам отдела внебюджетной деятельности (понедельник-пятница,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13-00,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13-20 до 16-50)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4546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Воробей Е.Н.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 xml:space="preserve">, 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специалист по кадрам отдела внебюджетной деятельности (понедельник-пятница,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13-00,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13-20 до 16-50)</w:t>
            </w:r>
          </w:p>
          <w:p w:rsidR="00CB4605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gridSpan w:val="3"/>
            <w:shd w:val="clear" w:color="auto" w:fill="FFFFFF"/>
          </w:tcPr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6D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4666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2.3. Выдача справки о периоде работы, службы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Воробей Е.Н.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специалист по кадрам отдела внебюджетной деятельности (понедельник-пятница,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13-00,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13-20 до 16-50)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3695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Красовская Е.С.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677C71" w:rsidRPr="004A3946" w:rsidTr="001856AD">
        <w:trPr>
          <w:trHeight w:hRule="exact" w:val="5674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2.5. Назначение пособия по беременности и родам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Красовская Е.С.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 листок нетрудоспособности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48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на срок, указанный в листке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нетрудоспо</w:t>
            </w:r>
            <w:r w:rsidR="00340899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собности</w:t>
            </w:r>
            <w:proofErr w:type="spellEnd"/>
          </w:p>
        </w:tc>
      </w:tr>
      <w:tr w:rsidR="00677C71" w:rsidRPr="004A3946" w:rsidTr="001856AD">
        <w:trPr>
          <w:trHeight w:hRule="exact" w:val="9365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Красовская Е.С.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личность; справка о рождении ребенка - в случае, если ребенок родился в Республике Беларусь; свидетельство о рождении ребенка - в случае, если ребенок родился за пределами Республики Беларусь; свидетельства о рождении, смерти детей, в том числе старше 18 лет (представляются на всех детей); копия решения суда об усыновлении (удочерении) (далее - усыновление) - для семей, усыновивших (удочеривших) (далее - усыновившие) детей; выписки (копии) из трудовых книжек родителей (усыновителей (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удочерителей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248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государствен</w:t>
            </w:r>
            <w:r w:rsidR="00340899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ных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органов, иных организаций-1 месяц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77C71" w:rsidRPr="004A3946" w:rsidRDefault="00340899" w:rsidP="0034089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0"/>
                <w:rFonts w:eastAsia="Arial Unicode MS"/>
                <w:sz w:val="28"/>
                <w:szCs w:val="28"/>
              </w:rPr>
              <w:t>е</w:t>
            </w:r>
            <w:r w:rsidR="00677C71" w:rsidRPr="004A3946">
              <w:rPr>
                <w:rStyle w:val="20"/>
                <w:rFonts w:eastAsia="Arial Unicode MS"/>
                <w:sz w:val="28"/>
                <w:szCs w:val="28"/>
              </w:rPr>
              <w:t>диновре</w:t>
            </w:r>
            <w:r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="00677C71" w:rsidRPr="004A3946">
              <w:rPr>
                <w:rStyle w:val="20"/>
                <w:rFonts w:eastAsia="Arial Unicode MS"/>
                <w:sz w:val="28"/>
                <w:szCs w:val="28"/>
              </w:rPr>
              <w:t>менно</w:t>
            </w:r>
            <w:proofErr w:type="spellEnd"/>
          </w:p>
        </w:tc>
      </w:tr>
      <w:tr w:rsidR="00677C71" w:rsidRPr="004A3946" w:rsidTr="001856AD">
        <w:trPr>
          <w:trHeight w:hRule="exact" w:val="9790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677C71" w:rsidRPr="004A3946" w:rsidRDefault="00677C71" w:rsidP="0034089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 xml:space="preserve">2.8. Назначение пособия женщинам, ставшим на учет в </w:t>
            </w:r>
            <w:proofErr w:type="spellStart"/>
            <w:r w:rsidR="00340899">
              <w:rPr>
                <w:rStyle w:val="20"/>
                <w:rFonts w:eastAsia="Arial Unicode MS"/>
                <w:sz w:val="28"/>
                <w:szCs w:val="28"/>
              </w:rPr>
              <w:t>г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осударствен</w:t>
            </w:r>
            <w:r w:rsidR="00340899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ных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организациях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здравоохране</w:t>
            </w:r>
            <w:r w:rsidR="00340899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ния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до 12- недельного срока беременности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Красовская Е.С.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личность; заключение врачебно-консультационной комиссии; 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248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10 дней со дня подачи заявления, а в случае запроса документов и (или) сведений от других</w:t>
            </w:r>
          </w:p>
          <w:p w:rsidR="00677C71" w:rsidRPr="004A3946" w:rsidRDefault="00340899" w:rsidP="0034089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0"/>
                <w:rFonts w:eastAsia="Arial Unicode MS"/>
                <w:sz w:val="28"/>
                <w:szCs w:val="28"/>
              </w:rPr>
              <w:t>г</w:t>
            </w:r>
            <w:r w:rsidR="00677C71" w:rsidRPr="004A3946">
              <w:rPr>
                <w:rStyle w:val="20"/>
                <w:rFonts w:eastAsia="Arial Unicode MS"/>
                <w:sz w:val="28"/>
                <w:szCs w:val="28"/>
              </w:rPr>
              <w:t>осударствен</w:t>
            </w:r>
            <w:r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="00677C71" w:rsidRPr="004A3946">
              <w:rPr>
                <w:rStyle w:val="20"/>
                <w:rFonts w:eastAsia="Arial Unicode MS"/>
                <w:sz w:val="28"/>
                <w:szCs w:val="28"/>
              </w:rPr>
              <w:t>ных</w:t>
            </w:r>
            <w:proofErr w:type="spellEnd"/>
            <w:r w:rsidR="00677C71" w:rsidRPr="004A3946">
              <w:rPr>
                <w:rStyle w:val="20"/>
                <w:rFonts w:eastAsia="Arial Unicode MS"/>
                <w:sz w:val="28"/>
                <w:szCs w:val="28"/>
              </w:rPr>
              <w:t xml:space="preserve"> органов, иных организаций -1 месяц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77C71" w:rsidRPr="004A3946" w:rsidRDefault="00340899" w:rsidP="0034089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0"/>
                <w:rFonts w:eastAsia="Arial Unicode MS"/>
                <w:sz w:val="28"/>
                <w:szCs w:val="28"/>
              </w:rPr>
              <w:t>е</w:t>
            </w:r>
            <w:r w:rsidR="00677C71" w:rsidRPr="004A3946">
              <w:rPr>
                <w:rStyle w:val="20"/>
                <w:rFonts w:eastAsia="Arial Unicode MS"/>
                <w:sz w:val="28"/>
                <w:szCs w:val="28"/>
              </w:rPr>
              <w:t>диновре</w:t>
            </w:r>
            <w:r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="00677C71" w:rsidRPr="004A3946">
              <w:rPr>
                <w:rStyle w:val="20"/>
                <w:rFonts w:eastAsia="Arial Unicode MS"/>
                <w:sz w:val="28"/>
                <w:szCs w:val="28"/>
              </w:rPr>
              <w:t>менно</w:t>
            </w:r>
            <w:proofErr w:type="spellEnd"/>
          </w:p>
        </w:tc>
      </w:tr>
      <w:tr w:rsidR="008B2B6D" w:rsidRPr="004A3946" w:rsidTr="001856AD">
        <w:trPr>
          <w:trHeight w:hRule="exact" w:val="10357"/>
          <w:jc w:val="center"/>
        </w:trPr>
        <w:tc>
          <w:tcPr>
            <w:tcW w:w="1980" w:type="dxa"/>
            <w:gridSpan w:val="2"/>
            <w:shd w:val="clear" w:color="auto" w:fill="FFFFFF"/>
          </w:tcPr>
          <w:p w:rsidR="00677C71" w:rsidRPr="004A3946" w:rsidRDefault="0000108B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</w:t>
            </w:r>
            <w:r w:rsidR="00677C71" w:rsidRPr="004A3946">
              <w:rPr>
                <w:rStyle w:val="20"/>
                <w:rFonts w:eastAsia="Arial Unicode MS"/>
                <w:sz w:val="28"/>
                <w:szCs w:val="28"/>
              </w:rPr>
              <w:t>.9. Назначение пособия но уходу за ребенком в возрасте до 3 лет</w:t>
            </w:r>
          </w:p>
        </w:tc>
        <w:tc>
          <w:tcPr>
            <w:tcW w:w="2410" w:type="dxa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Красовская Е.С.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67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свидетельства о рождении детей (при воспитании в семье двоих и более несовершеннолетних детей —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суда об усыновлении - для семей, усыновивших детей;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удостоверение инвалида либо заключение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медикореабилитационной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экспертной комиссии - для ребенка- инвалида в возрасте до 3 лет; 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отселение; свидетельство о заключении брака - в случае, если заявитель состоит в браке; копия решения суда о расторжении брака либо свидетельство о расторжении или иной документ, подтверждающий категорию неполной семьи, - для неполных семей;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справка о периоде, за который выплачено пособие по беременности и родам;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пособия; справка о том, что гражданин является обучающимся; справка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ребенка;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справка о размере пособия на детей и периоде его выплаты — в случае изменения места выплаты пособия</w:t>
            </w:r>
          </w:p>
        </w:tc>
        <w:tc>
          <w:tcPr>
            <w:tcW w:w="2248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863" w:type="dxa"/>
            <w:gridSpan w:val="3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10 дней со дня подачи заявления, а в случае запроса документов и (или) сведений от других</w:t>
            </w:r>
          </w:p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государственных органов, иных организаций -1 месяц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по день достижения ребенком возраста 3 лет</w:t>
            </w:r>
          </w:p>
        </w:tc>
      </w:tr>
      <w:tr w:rsidR="00CB4605" w:rsidRPr="004A3946" w:rsidTr="001856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10" w:type="dxa"/>
          <w:wAfter w:w="232" w:type="dxa"/>
          <w:trHeight w:hRule="exact" w:val="99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Красовская Е.С.</w:t>
            </w:r>
            <w:r w:rsidR="0000108B" w:rsidRPr="004A3946">
              <w:rPr>
                <w:rStyle w:val="20"/>
                <w:rFonts w:eastAsia="Arial Unicode MS"/>
                <w:sz w:val="28"/>
                <w:szCs w:val="28"/>
              </w:rPr>
              <w:t>,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суда об усыновлении - для семей, усыновивших детей;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свидетельство о заключении брака - в случае, если заявитель состоит в браке;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00108B" w:rsidRPr="004A3946" w:rsidRDefault="0000108B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10 дней со дня подачи заявления, а в случае запроса документов и (или) сведений от других</w:t>
            </w:r>
          </w:p>
          <w:p w:rsidR="00CB4605" w:rsidRPr="004A3946" w:rsidRDefault="00340899" w:rsidP="0034089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0"/>
                <w:rFonts w:eastAsia="Arial Unicode MS"/>
                <w:sz w:val="28"/>
                <w:szCs w:val="28"/>
              </w:rPr>
              <w:t>г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осударствен</w:t>
            </w:r>
            <w:r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ных</w:t>
            </w:r>
            <w:proofErr w:type="spellEnd"/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 xml:space="preserve"> органов, иных организаций -1 месяц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4A3946" w:rsidRPr="004A3946" w:rsidTr="001856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10" w:type="dxa"/>
          <w:wAfter w:w="232" w:type="dxa"/>
          <w:trHeight w:hRule="exact" w:val="950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</w:p>
          <w:p w:rsidR="004A3946" w:rsidRPr="004A3946" w:rsidRDefault="004A3946" w:rsidP="004A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выписки (копии) из трудовых книжек родителей (усыновителей, опекунов, попечителей) или иные документы, подтверждающие их занятость, - в случае необходимости определения места назначения пособия; справка о размере пособия на детей и периоде его выплаты —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(отчимом).</w:t>
            </w:r>
          </w:p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</w:tr>
    </w:tbl>
    <w:p w:rsidR="00CB4605" w:rsidRPr="004A3946" w:rsidRDefault="00CB4605" w:rsidP="004A3946">
      <w:pPr>
        <w:spacing w:line="280" w:lineRule="exact"/>
        <w:rPr>
          <w:rFonts w:ascii="Times New Roman" w:hAnsi="Times New Roman" w:cs="Times New Roman"/>
          <w:sz w:val="28"/>
          <w:szCs w:val="28"/>
        </w:rPr>
        <w:sectPr w:rsidR="00CB4605" w:rsidRPr="004A3946" w:rsidSect="008B2B6D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1522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747"/>
        <w:gridCol w:w="4536"/>
        <w:gridCol w:w="1819"/>
        <w:gridCol w:w="2045"/>
        <w:gridCol w:w="2093"/>
      </w:tblGrid>
      <w:tr w:rsidR="00CB4605" w:rsidRPr="004A3946" w:rsidTr="004A3946">
        <w:trPr>
          <w:trHeight w:hRule="exact" w:val="99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личность;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Беларусь. - при наличии таких свидетельств);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суда об усыновлении - для семей, усыновивших детей;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удостоверение инвалида либо заключение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медикореабилитационной</w:t>
            </w:r>
            <w:proofErr w:type="spellEnd"/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 экспертной комиссии об установлении инвалидности - для ребенка-инвалида в возрасте до 18 лет;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удостоверение инвалида - для матери (мачехи), отца (отчима), усыновителя, опекуна (попечителя), являющихся инвалидами;</w:t>
            </w:r>
          </w:p>
          <w:p w:rsidR="00CB4605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справка о призыве на срочную военную службу - для семей военнослужащих, проходящих срочную военную службу;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10 дней со дня подачи заявления, а в случае запроса документов и (или) сведений от других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государственных органов, иных организаций -1 месяц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по 30 июня или 31 декабря календарного года, в котором назначено пособие, либо по день достижения ребенком 16-, 18-летненго возраста</w:t>
            </w:r>
          </w:p>
        </w:tc>
      </w:tr>
      <w:tr w:rsidR="004A3946" w:rsidRPr="004A3946" w:rsidTr="004A3946">
        <w:trPr>
          <w:trHeight w:hRule="exact" w:val="99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свидетельство о заключении брака - в случае, если заявитель состоит в браке;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4A3946" w:rsidRPr="004A3946" w:rsidRDefault="004A3946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копия решения суда об установлении отцовства - для семей военнослужащих, проходящих срочную военную службу;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</w:p>
          <w:p w:rsidR="004A3946" w:rsidRPr="004A3946" w:rsidRDefault="004A3946" w:rsidP="004A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занятость; 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 усыновителя, опекуна (попечителя); справка о размере пособия на детей и периоде его выплаты - в случае изменения места выплаты пособия</w:t>
            </w:r>
          </w:p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46" w:rsidRPr="004A3946" w:rsidRDefault="004A3946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</w:tc>
      </w:tr>
    </w:tbl>
    <w:p w:rsidR="00CB4605" w:rsidRPr="004A3946" w:rsidRDefault="00CB4605" w:rsidP="004A3946">
      <w:pPr>
        <w:spacing w:line="280" w:lineRule="exact"/>
        <w:rPr>
          <w:rFonts w:ascii="Times New Roman" w:hAnsi="Times New Roman" w:cs="Times New Roman"/>
          <w:sz w:val="28"/>
          <w:szCs w:val="28"/>
        </w:rPr>
        <w:sectPr w:rsidR="00CB4605" w:rsidRPr="004A3946" w:rsidSect="008B2B6D">
          <w:pgSz w:w="16840" w:h="11900" w:orient="landscape"/>
          <w:pgMar w:top="709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152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2551"/>
        <w:gridCol w:w="4179"/>
        <w:gridCol w:w="1819"/>
        <w:gridCol w:w="2045"/>
        <w:gridCol w:w="2088"/>
        <w:gridCol w:w="14"/>
      </w:tblGrid>
      <w:tr w:rsidR="00CB4605" w:rsidRPr="004A3946" w:rsidTr="001856AD">
        <w:trPr>
          <w:gridAfter w:val="1"/>
          <w:wAfter w:w="14" w:type="dxa"/>
          <w:trHeight w:hRule="exact" w:val="45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2.13. Назначение пособия по временной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10 дней со дня обращения, а в случае запроса документов и (или) сведений от других</w:t>
            </w:r>
          </w:p>
          <w:p w:rsidR="00CB4605" w:rsidRPr="004A3946" w:rsidRDefault="001856AD" w:rsidP="001856A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0"/>
                <w:rFonts w:eastAsia="Arial Unicode MS"/>
                <w:sz w:val="28"/>
                <w:szCs w:val="28"/>
              </w:rPr>
              <w:t>г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осударствен</w:t>
            </w:r>
            <w:r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ных</w:t>
            </w:r>
            <w:proofErr w:type="spellEnd"/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 xml:space="preserve">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на срок,</w:t>
            </w:r>
          </w:p>
          <w:p w:rsidR="00CB4605" w:rsidRPr="004A3946" w:rsidRDefault="00CB4605" w:rsidP="0034089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указанный в листке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нетрудоспособ</w:t>
            </w:r>
            <w:r w:rsidR="00340899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но</w:t>
            </w:r>
            <w:r w:rsidR="00340899">
              <w:rPr>
                <w:rStyle w:val="20"/>
                <w:rFonts w:eastAsia="Arial Unicode MS"/>
                <w:sz w:val="28"/>
                <w:szCs w:val="28"/>
              </w:rPr>
              <w:t>сти</w:t>
            </w:r>
            <w:proofErr w:type="spellEnd"/>
          </w:p>
        </w:tc>
      </w:tr>
      <w:tr w:rsidR="00CB4605" w:rsidRPr="004A3946" w:rsidTr="001856AD">
        <w:trPr>
          <w:gridAfter w:val="1"/>
          <w:wAfter w:w="14" w:type="dxa"/>
          <w:trHeight w:hRule="exact" w:val="49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2.14. Назначение пособия по временной</w:t>
            </w:r>
          </w:p>
          <w:p w:rsidR="00CB4605" w:rsidRPr="004A3946" w:rsidRDefault="001856A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20"/>
                <w:rFonts w:eastAsia="Arial Unicode MS"/>
                <w:sz w:val="28"/>
                <w:szCs w:val="28"/>
              </w:rPr>
              <w:t>н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етрудоспособ</w:t>
            </w:r>
            <w:r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ности</w:t>
            </w:r>
            <w:proofErr w:type="spellEnd"/>
            <w:proofErr w:type="gramEnd"/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 xml:space="preserve"> по уходу за ребенком в возрасте до 3 лет и ребенком- инвалидом в возрасте до 18 лет в случае болезни матери либо другого лица, фактически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осуществляющего уход за ребенком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10 дней со дня обращения, а в случае запроса документов и (или)сведений от других</w:t>
            </w:r>
          </w:p>
          <w:p w:rsidR="00CB4605" w:rsidRPr="004A3946" w:rsidRDefault="001856AD" w:rsidP="001856A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0"/>
                <w:rFonts w:eastAsia="Arial Unicode MS"/>
                <w:sz w:val="28"/>
                <w:szCs w:val="28"/>
              </w:rPr>
              <w:t>г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осударствен</w:t>
            </w:r>
            <w:r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>ных</w:t>
            </w:r>
            <w:proofErr w:type="spellEnd"/>
            <w:r w:rsidR="00CB4605" w:rsidRPr="004A3946">
              <w:rPr>
                <w:rStyle w:val="20"/>
                <w:rFonts w:eastAsia="Arial Unicode MS"/>
                <w:sz w:val="28"/>
                <w:szCs w:val="28"/>
              </w:rPr>
              <w:t xml:space="preserve"> органов, иных организаций и (или) получения дополнительной информации, необходимой для назначения пособия, -1 месяц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на срок,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указанный в листке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нетрудоспособ</w:t>
            </w:r>
            <w:r w:rsidR="00340899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ности</w:t>
            </w:r>
            <w:proofErr w:type="spellEnd"/>
          </w:p>
        </w:tc>
      </w:tr>
      <w:tr w:rsidR="00CB4605" w:rsidRPr="004A3946" w:rsidTr="001856AD">
        <w:trPr>
          <w:trHeight w:hRule="exact" w:val="49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2.16. Назначение пособия по временной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нетрудоспособности по уходу за ребенком- инвалидом в возрасте до 18 лет в случае его санаторно- курортного лечения, медицинской реабилитации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 месяц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на срок,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указанный в листке </w:t>
            </w:r>
            <w:proofErr w:type="spellStart"/>
            <w:r w:rsidRPr="004A3946">
              <w:rPr>
                <w:rStyle w:val="20"/>
                <w:rFonts w:eastAsia="Arial Unicode MS"/>
                <w:sz w:val="28"/>
                <w:szCs w:val="28"/>
              </w:rPr>
              <w:t>нетрудоспособ</w:t>
            </w:r>
            <w:r w:rsidR="00340899">
              <w:rPr>
                <w:rStyle w:val="20"/>
                <w:rFonts w:eastAsia="Arial Unicode MS"/>
                <w:sz w:val="28"/>
                <w:szCs w:val="28"/>
              </w:rPr>
              <w:t>-</w:t>
            </w:r>
            <w:r w:rsidRPr="004A3946">
              <w:rPr>
                <w:rStyle w:val="20"/>
                <w:rFonts w:eastAsia="Arial Unicode MS"/>
                <w:sz w:val="28"/>
                <w:szCs w:val="28"/>
              </w:rPr>
              <w:t>ности</w:t>
            </w:r>
            <w:proofErr w:type="spellEnd"/>
          </w:p>
        </w:tc>
      </w:tr>
      <w:tr w:rsidR="00CB4605" w:rsidRPr="004A3946" w:rsidTr="001856AD">
        <w:trPr>
          <w:trHeight w:hRule="exact" w:val="45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48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45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1856A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677C71" w:rsidRPr="004A3946" w:rsidRDefault="00677C71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677C71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4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Воробей Е.Н., специалист по кадрам отдела внебюджетной деятельности (понедельник-пятница, 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с 8-30 до 13-00, 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13-20 до 16-50)</w:t>
            </w:r>
          </w:p>
          <w:p w:rsidR="00CB4605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+375 17 265 58 88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43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3 дня со дня обращения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trHeight w:hRule="exact" w:val="61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2.35. Выплата пособия (материальной помощи) на 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заявление лица, взявшего на себя организацию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погребения умершего (погибшего);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заявителя;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справка о смерти - в случае, если смерть зарегистрирована в Республике Беларусь; свидетельство о смерти - в случае, если смерть зарегистрирована за пределами Республики Беларусь; свидетельство о рождении (при его наличии) - в случае смерти ребенка (детей);</w:t>
            </w:r>
          </w:p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единовременно</w:t>
            </w:r>
          </w:p>
        </w:tc>
      </w:tr>
      <w:tr w:rsidR="00CB4605" w:rsidRPr="004A3946" w:rsidTr="001856AD">
        <w:trPr>
          <w:trHeight w:hRule="exact" w:val="33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2.44. Выдача справки о не выделении путевки на детей на санаторно- курортное лечение и оздоровление в текущем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5 дней со дня обращения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  <w:tr w:rsidR="00CB4605" w:rsidRPr="004A3946" w:rsidTr="001856AD">
        <w:trPr>
          <w:gridAfter w:val="1"/>
          <w:wAfter w:w="14" w:type="dxa"/>
          <w:trHeight w:hRule="exact" w:val="34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УЗ «Национальная антидопинговая лаборатория»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 xml:space="preserve">Красовская Е.С. бухгалтер первой категории отдела внебюджетной деятельности (понедельник-четверг, </w:t>
            </w:r>
          </w:p>
          <w:p w:rsidR="008B2B6D" w:rsidRPr="004A3946" w:rsidRDefault="008B2B6D" w:rsidP="004A3946">
            <w:pPr>
              <w:spacing w:line="280" w:lineRule="exact"/>
              <w:rPr>
                <w:rStyle w:val="20"/>
                <w:rFonts w:eastAsia="Arial Unicode MS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с 8-30 до 12-30)</w:t>
            </w:r>
          </w:p>
          <w:p w:rsidR="00CB4605" w:rsidRPr="004A3946" w:rsidRDefault="008B2B6D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+375 17 265 58 88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в день обращения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05" w:rsidRPr="004A3946" w:rsidRDefault="00CB4605" w:rsidP="004A394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946">
              <w:rPr>
                <w:rStyle w:val="20"/>
                <w:rFonts w:eastAsia="Arial Unicode MS"/>
                <w:sz w:val="28"/>
                <w:szCs w:val="28"/>
              </w:rPr>
              <w:t>бессрочно</w:t>
            </w:r>
          </w:p>
        </w:tc>
      </w:tr>
    </w:tbl>
    <w:p w:rsidR="006429A0" w:rsidRDefault="00DE315F" w:rsidP="004A3946"/>
    <w:p w:rsidR="00E0169F" w:rsidRDefault="00E0169F" w:rsidP="004A3946"/>
    <w:sectPr w:rsidR="00E0169F" w:rsidSect="008B2B6D"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05"/>
    <w:rsid w:val="0000108B"/>
    <w:rsid w:val="000F3A4F"/>
    <w:rsid w:val="001856AD"/>
    <w:rsid w:val="00340899"/>
    <w:rsid w:val="003F110A"/>
    <w:rsid w:val="004A014B"/>
    <w:rsid w:val="004A3946"/>
    <w:rsid w:val="006250AF"/>
    <w:rsid w:val="00677C71"/>
    <w:rsid w:val="007032C0"/>
    <w:rsid w:val="007F3FC8"/>
    <w:rsid w:val="008B2B6D"/>
    <w:rsid w:val="00A773D5"/>
    <w:rsid w:val="00A95BBF"/>
    <w:rsid w:val="00CB4605"/>
    <w:rsid w:val="00D210C4"/>
    <w:rsid w:val="00DE315F"/>
    <w:rsid w:val="00E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AD8028-F201-4211-9406-6F0DE8FA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7C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B4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CB4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CB4605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2Garamond8pt">
    <w:name w:val="Основной текст (2) + Garamond;8 pt;Полужирный"/>
    <w:basedOn w:val="2"/>
    <w:rsid w:val="00CB460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13pt-2pt">
    <w:name w:val="Основной текст (2) + Franklin Gothic Medium;13 pt;Курсив;Интервал -2 pt"/>
    <w:basedOn w:val="2"/>
    <w:rsid w:val="00CB460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0pt">
    <w:name w:val="Основной текст (2) + 6.5 pt;Полужирный;Интервал 0 pt"/>
    <w:basedOn w:val="2"/>
    <w:rsid w:val="00CB4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sid w:val="00CB4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85pt">
    <w:name w:val="Основной текст (2) + 8.5 pt;Полужирный;Курсив"/>
    <w:basedOn w:val="2"/>
    <w:rsid w:val="00CB46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CB460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customStyle="1" w:styleId="titleu">
    <w:name w:val="titleu"/>
    <w:basedOn w:val="a"/>
    <w:rsid w:val="006250AF"/>
    <w:pPr>
      <w:widowControl/>
      <w:spacing w:before="240" w:after="24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A01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4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2754</Words>
  <Characters>20936</Characters>
  <Application>Microsoft Office Word</Application>
  <DocSecurity>0</DocSecurity>
  <Lines>1231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Гринцевич</dc:creator>
  <cp:keywords/>
  <dc:description/>
  <cp:lastModifiedBy>Елена Николаевна Гринцевич</cp:lastModifiedBy>
  <cp:revision>2</cp:revision>
  <cp:lastPrinted>2018-07-08T18:03:00Z</cp:lastPrinted>
  <dcterms:created xsi:type="dcterms:W3CDTF">2018-07-08T18:22:00Z</dcterms:created>
  <dcterms:modified xsi:type="dcterms:W3CDTF">2018-07-08T18:22:00Z</dcterms:modified>
</cp:coreProperties>
</file>